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70AF" w:rsidRDefault="00E4741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E370AF" w:rsidRDefault="00E4741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E370AF">
        <w:tc>
          <w:tcPr>
            <w:tcW w:w="4508" w:type="dxa"/>
          </w:tcPr>
          <w:p w:rsidR="00E370AF" w:rsidRDefault="00E4741E">
            <w:r>
              <w:t>Date</w:t>
            </w:r>
          </w:p>
        </w:tc>
        <w:tc>
          <w:tcPr>
            <w:tcW w:w="4508" w:type="dxa"/>
          </w:tcPr>
          <w:p w:rsidR="00E370AF" w:rsidRDefault="00267921">
            <w:r w:rsidRPr="00267921">
              <w:t>15 February 2025</w:t>
            </w:r>
          </w:p>
        </w:tc>
      </w:tr>
      <w:tr w:rsidR="00E370AF">
        <w:tc>
          <w:tcPr>
            <w:tcW w:w="4508" w:type="dxa"/>
          </w:tcPr>
          <w:p w:rsidR="00E370AF" w:rsidRDefault="00E4741E">
            <w:r>
              <w:t>Team ID</w:t>
            </w:r>
          </w:p>
        </w:tc>
        <w:tc>
          <w:tcPr>
            <w:tcW w:w="4508" w:type="dxa"/>
          </w:tcPr>
          <w:p w:rsidR="00E370AF" w:rsidRDefault="00EF081B">
            <w:r w:rsidRPr="00D53987">
              <w:t>LTVIP2026TMIDS42870</w:t>
            </w:r>
          </w:p>
        </w:tc>
      </w:tr>
      <w:tr w:rsidR="00EF081B">
        <w:tc>
          <w:tcPr>
            <w:tcW w:w="4508" w:type="dxa"/>
          </w:tcPr>
          <w:p w:rsidR="00EF081B" w:rsidRDefault="00EF081B">
            <w:r>
              <w:t>Project Name</w:t>
            </w:r>
          </w:p>
        </w:tc>
        <w:tc>
          <w:tcPr>
            <w:tcW w:w="4508" w:type="dxa"/>
          </w:tcPr>
          <w:p w:rsidR="00EF081B" w:rsidRDefault="00EF081B" w:rsidP="00F96A33">
            <w:r w:rsidRPr="00D53987">
              <w:t>electric motor temperature prediction using machine learning</w:t>
            </w:r>
          </w:p>
        </w:tc>
      </w:tr>
      <w:tr w:rsidR="00EF081B">
        <w:tc>
          <w:tcPr>
            <w:tcW w:w="4508" w:type="dxa"/>
          </w:tcPr>
          <w:p w:rsidR="00EF081B" w:rsidRDefault="00EF081B">
            <w:r>
              <w:t>Maximum Marks</w:t>
            </w:r>
          </w:p>
        </w:tc>
        <w:tc>
          <w:tcPr>
            <w:tcW w:w="4508" w:type="dxa"/>
          </w:tcPr>
          <w:p w:rsidR="00EF081B" w:rsidRDefault="00EF081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:rsidR="00E370AF" w:rsidRDefault="00E370AF">
      <w:pPr>
        <w:rPr>
          <w:b/>
        </w:rPr>
      </w:pPr>
    </w:p>
    <w:p w:rsidR="00E370AF" w:rsidRDefault="00E4741E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:rsidR="00EF081B" w:rsidRPr="00EF081B" w:rsidRDefault="00EF081B" w:rsidP="00EF081B">
      <w:pPr>
        <w:rPr>
          <w:rFonts w:ascii="Arial" w:eastAsia="Arial" w:hAnsi="Arial" w:cs="Arial"/>
          <w:color w:val="000000"/>
          <w:sz w:val="24"/>
          <w:szCs w:val="24"/>
        </w:rPr>
      </w:pPr>
      <w:r w:rsidRPr="00EF081B">
        <w:rPr>
          <w:rFonts w:ascii="Arial" w:eastAsia="Arial" w:hAnsi="Arial" w:cs="Arial"/>
          <w:color w:val="000000"/>
          <w:sz w:val="24"/>
          <w:szCs w:val="24"/>
        </w:rPr>
        <w:t>Solution archi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tecture is a complex process with many sub-processes </w:t>
      </w:r>
      <w:r w:rsidRPr="00EF081B">
        <w:rPr>
          <w:rFonts w:ascii="Arial" w:eastAsia="Arial" w:hAnsi="Arial" w:cs="Arial"/>
          <w:color w:val="000000"/>
          <w:sz w:val="24"/>
          <w:szCs w:val="24"/>
        </w:rPr>
        <w:t>that bridges the gap between business problems and technology solutions. Its goals are to:</w:t>
      </w:r>
    </w:p>
    <w:p w:rsidR="00EF081B" w:rsidRPr="00EF081B" w:rsidRDefault="00EF081B" w:rsidP="00EF081B">
      <w:pPr>
        <w:pStyle w:val="ListParagraph"/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EF081B"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 (motor temperature monitoring without physical sensors).</w:t>
      </w:r>
    </w:p>
    <w:p w:rsidR="00EF081B" w:rsidRPr="00EF081B" w:rsidRDefault="00EF081B" w:rsidP="00EF081B">
      <w:pPr>
        <w:pStyle w:val="ListParagraph"/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EF081B"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 w:rsidRPr="00EF081B"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 w:rsidRPr="00EF081B"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:rsidR="00EF081B" w:rsidRPr="00EF081B" w:rsidRDefault="00EF081B" w:rsidP="00EF081B">
      <w:pPr>
        <w:pStyle w:val="ListParagraph"/>
        <w:numPr>
          <w:ilvl w:val="0"/>
          <w:numId w:val="2"/>
        </w:numPr>
        <w:rPr>
          <w:rFonts w:ascii="Arial" w:eastAsia="Arial" w:hAnsi="Arial" w:cs="Arial"/>
          <w:color w:val="000000"/>
          <w:sz w:val="24"/>
          <w:szCs w:val="24"/>
        </w:rPr>
      </w:pPr>
      <w:r w:rsidRPr="00EF081B"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:rsidR="00E370AF" w:rsidRPr="00EF081B" w:rsidRDefault="00EF081B" w:rsidP="00EF081B">
      <w:pPr>
        <w:pStyle w:val="ListParagraph"/>
        <w:numPr>
          <w:ilvl w:val="0"/>
          <w:numId w:val="2"/>
        </w:numPr>
        <w:rPr>
          <w:b/>
        </w:rPr>
      </w:pPr>
      <w:r w:rsidRPr="00EF081B"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:rsidR="00E370AF" w:rsidRDefault="00E4741E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:rsidR="00E370AF" w:rsidRDefault="00E370AF">
      <w:pPr>
        <w:rPr>
          <w:b/>
        </w:rPr>
      </w:pPr>
    </w:p>
    <w:p w:rsidR="00E370AF" w:rsidRDefault="00E4741E">
      <w:pPr>
        <w:tabs>
          <w:tab w:val="left" w:pos="5529"/>
        </w:tabs>
        <w:rPr>
          <w:b/>
        </w:rPr>
      </w:pPr>
      <w:r>
        <w:rPr>
          <w:noProof/>
          <w:lang w:val="en-US" w:eastAsia="en-US"/>
        </w:rPr>
        <w:drawing>
          <wp:inline distT="0" distB="0" distL="0" distR="0">
            <wp:extent cx="4095750" cy="3085783"/>
            <wp:effectExtent l="1905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243" cy="3085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370AF" w:rsidRDefault="00E4741E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:rsidR="00EF081B" w:rsidRPr="00EF081B" w:rsidRDefault="00E4741E" w:rsidP="00EF081B">
      <w:pPr>
        <w:rPr>
          <w:b/>
        </w:rPr>
      </w:pPr>
      <w:proofErr w:type="spellStart"/>
      <w:r>
        <w:rPr>
          <w:b/>
        </w:rPr>
        <w:t>Reference</w:t>
      </w:r>
      <w:r w:rsidR="00EF081B" w:rsidRPr="00EF081B">
        <w:rPr>
          <w:b/>
        </w:rPr>
        <w:t>AWS</w:t>
      </w:r>
      <w:proofErr w:type="spellEnd"/>
      <w:r w:rsidR="00EF081B" w:rsidRPr="00EF081B">
        <w:rPr>
          <w:b/>
        </w:rPr>
        <w:t xml:space="preserve"> Architecture </w:t>
      </w:r>
      <w:proofErr w:type="spellStart"/>
      <w:r w:rsidR="00EF081B" w:rsidRPr="00EF081B">
        <w:rPr>
          <w:b/>
        </w:rPr>
        <w:t>Center</w:t>
      </w:r>
      <w:proofErr w:type="spellEnd"/>
    </w:p>
    <w:p w:rsidR="00EF081B" w:rsidRPr="00EF081B" w:rsidRDefault="00EF081B" w:rsidP="00EF081B">
      <w:pPr>
        <w:rPr>
          <w:b/>
        </w:rPr>
      </w:pPr>
      <w:r w:rsidRPr="00EF081B">
        <w:rPr>
          <w:b/>
        </w:rPr>
        <w:t>IBM Cloud Architecture</w:t>
      </w:r>
    </w:p>
    <w:p w:rsidR="00E370AF" w:rsidRDefault="00EF081B" w:rsidP="00EF081B">
      <w:pPr>
        <w:rPr>
          <w:b/>
        </w:rPr>
      </w:pPr>
      <w:r w:rsidRPr="00EF081B">
        <w:rPr>
          <w:b/>
        </w:rPr>
        <w:t>Flask Documentation</w:t>
      </w:r>
    </w:p>
    <w:p w:rsidR="00EF081B" w:rsidRDefault="00EF081B" w:rsidP="00EF081B">
      <w:pPr>
        <w:rPr>
          <w:b/>
        </w:rPr>
      </w:pPr>
      <w:r w:rsidRPr="00EF081B">
        <w:rPr>
          <w:b/>
        </w:rPr>
        <w:t xml:space="preserve">AWS Architecture </w:t>
      </w:r>
      <w:proofErr w:type="spellStart"/>
      <w:r w:rsidRPr="00EF081B">
        <w:rPr>
          <w:b/>
        </w:rPr>
        <w:t>Center</w:t>
      </w:r>
      <w:proofErr w:type="spellEnd"/>
    </w:p>
    <w:sectPr w:rsidR="00EF081B" w:rsidSect="00AD3DFE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DED81269-3C52-48CD-A476-A4029932C78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983B855-456B-4656-B10A-655BA8137C7C}"/>
    <w:embedBold r:id="rId3" w:fontKey="{95E0F11E-7977-4E24-A4AD-D21F9A4A765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542EBE8-1DCF-440C-9002-CF4EF60D1001}"/>
    <w:embedItalic r:id="rId5" w:fontKey="{2AFEC660-A2AC-45E6-A2A4-45E33F65D4C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1C1029F-4EF9-45F6-9504-1F6A3D11161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sig w:usb0="00000000" w:usb1="00000000" w:usb2="00000000" w:usb3="00000000" w:csb0="00000000" w:csb1="00000000"/>
    <w:embedRegular r:id="rId7" w:fontKey="{9228599A-1952-4BFF-B2C5-AECAF8AE77E2}"/>
    <w:embedItalic r:id="rId8" w:fontKey="{F64A351B-11B2-4295-BF10-1139CB45701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5174B74F-4826-4204-A8B9-673CD5186AD7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7815096A"/>
    <w:multiLevelType w:val="hybridMultilevel"/>
    <w:tmpl w:val="8B604B8E"/>
    <w:lvl w:ilvl="0" w:tplc="04090001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E370AF"/>
    <w:rsid w:val="00267921"/>
    <w:rsid w:val="00862077"/>
    <w:rsid w:val="00AD3DFE"/>
    <w:rsid w:val="00E370AF"/>
    <w:rsid w:val="00E4741E"/>
    <w:rsid w:val="00EF08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3DFE"/>
  </w:style>
  <w:style w:type="paragraph" w:styleId="Heading1">
    <w:name w:val="heading 1"/>
    <w:basedOn w:val="Normal"/>
    <w:next w:val="Normal"/>
    <w:uiPriority w:val="9"/>
    <w:qFormat/>
    <w:rsid w:val="00AD3DFE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AD3DFE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AD3DFE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AD3DFE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AD3DFE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AD3DF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AD3DFE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rsid w:val="00AD3DF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AD3DFE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F08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81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use</cp:lastModifiedBy>
  <cp:revision>2</cp:revision>
  <dcterms:created xsi:type="dcterms:W3CDTF">2026-02-19T15:28:00Z</dcterms:created>
  <dcterms:modified xsi:type="dcterms:W3CDTF">2026-02-19T15:28:00Z</dcterms:modified>
</cp:coreProperties>
</file>